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B9C1" w14:textId="77777777" w:rsidR="00C827E8" w:rsidRPr="00C827E8" w:rsidRDefault="00C827E8" w:rsidP="00C827E8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l-GR" w:eastAsia="el-GR"/>
        </w:rPr>
      </w:pPr>
      <w:r w:rsidRPr="00C827E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l-GR" w:eastAsia="el-GR"/>
        </w:rPr>
        <w:t>Δικαιολογητικά πρόσληψης αναπληρωτών:</w:t>
      </w:r>
    </w:p>
    <w:p w14:paraId="33F2DBDC" w14:textId="77777777" w:rsidR="00C827E8" w:rsidRPr="006C7A82" w:rsidRDefault="00C827E8" w:rsidP="00C827E8">
      <w:pPr>
        <w:pStyle w:val="a3"/>
        <w:tabs>
          <w:tab w:val="left" w:pos="5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af-ZA" w:eastAsia="el-GR"/>
        </w:rPr>
        <w:t>(</w:t>
      </w: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ΕΣΠΑ</w:t>
      </w:r>
      <w:r w:rsidR="00E15774"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ΜΕΛΗ ΕΕΠ ΚΑΙ ΕΒΠ)</w:t>
      </w:r>
    </w:p>
    <w:p w14:paraId="06E949FD" w14:textId="77777777" w:rsidR="00C827E8" w:rsidRDefault="00C827E8" w:rsidP="00C827E8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14:paraId="3EC82037" w14:textId="77777777" w:rsidR="00C827E8" w:rsidRDefault="00C827E8" w:rsidP="00C827E8">
      <w:pPr>
        <w:pStyle w:val="a3"/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Για το Τμήμα Αναπληρωτών</w:t>
      </w:r>
    </w:p>
    <w:p w14:paraId="1E88A564" w14:textId="77777777" w:rsidR="00296F36" w:rsidRPr="006C7A82" w:rsidRDefault="00296F36" w:rsidP="00C827E8">
      <w:pPr>
        <w:pStyle w:val="a3"/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7B3DA4C6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Απογραφής Αναπληρωτή (επισυνάπτεται)</w:t>
      </w:r>
    </w:p>
    <w:p w14:paraId="06E729A8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</w:t>
      </w:r>
      <w:bookmarkStart w:id="0" w:name="_Hlk50540902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Πτυχίου</w:t>
      </w:r>
      <w:r w:rsidR="006C7A82"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/τίτλου σπουδών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End w:id="0"/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(Σε περίπτωση ξενόγλωσσου τίτλου απαιτείται μετάφραση, αναγνώριση ΔΟΑΤΑΠ και Απολυτήριο Λυκείου)</w:t>
      </w:r>
    </w:p>
    <w:p w14:paraId="6D35D0E5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Παιδαγωγικής Επάρκειας (όπου απαιτείται)</w:t>
      </w:r>
    </w:p>
    <w:p w14:paraId="449BCA3E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Μεταπτυχιακού/Διδακτορικού τίτλου σπουδών/ Σεμιναρίου Ειδικής Αγωγής</w:t>
      </w:r>
    </w:p>
    <w:p w14:paraId="27AA797A" w14:textId="77777777" w:rsidR="00087B8A" w:rsidRPr="006C7A82" w:rsidRDefault="00087B8A" w:rsidP="00087B8A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Εάν το Μεταπτυχιακό/Διδακτορικό </w:t>
      </w:r>
      <w:r w:rsidRPr="006C7A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δεν είναι προσόν διορισμού απαιτείται εκ νέου αντίγραφο Μεταπτυχιακού/Διδακτορικού μαζί με «Αίτηση αναγνώρισης»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 ΠΥΣΔΕ για αναγνώριση </w:t>
      </w:r>
      <w:r w:rsidRPr="006C7A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συνάφειας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(το έντυπο της αίτησης επισυνάπτεται)</w:t>
      </w:r>
    </w:p>
    <w:p w14:paraId="520305B3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Δελτίου Αστυνομικής Ταυτότητας </w:t>
      </w:r>
    </w:p>
    <w:p w14:paraId="58FE8FB3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τα μέλη Ε.Ε.Π.</w:t>
      </w:r>
      <w:r w:rsidR="00B42C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Άδειες και Βεβαιώσεις</w:t>
      </w:r>
      <w:r w:rsidRPr="006C7A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B42C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Ι. </w:t>
      </w:r>
      <w:r w:rsidR="00B42C4D" w:rsidRP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άσκησης επαγγέλματος ή Βεβαίωση εκδιδόμενη</w:t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αρμόδια διοικητική αρχή ότι πληροί όλες τις νόμιμες προϋποθέσεις για την άσκηση του αντίστοιχου επαγγέλματος (ν.3919/2011, όπως ισχύει) για τους κλάδους – όπου απαιτείται : </w:t>
      </w:r>
      <w:r w:rsidR="00B42C4D" w:rsidRPr="00B42C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ΠΕ21, ΠΕ23, ΠΕ25, ΠΕ28, ΠΕ29, ΠΕ30</w:t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42C4D" w:rsidRPr="00B42C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ΙΙ.</w:t>
      </w:r>
      <w:r w:rsidR="00B42C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Βεβαιώσεις Συλλόγων ή Ενώσεων ή Συνδέσμων</w:t>
      </w:r>
    </w:p>
    <w:p w14:paraId="38DBA08B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Πρόσφατες (τελευταίου τριμήνου) </w:t>
      </w:r>
      <w:r w:rsidRPr="006C7A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πρωτότυπες ιατρικές γνωματεύσεις από Παθολόγο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(ή Γενικό Ιατρό) και </w:t>
      </w:r>
      <w:r w:rsidRPr="006C7A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Ψυχίατρο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14:paraId="5CAAB828" w14:textId="77777777" w:rsidR="00C827E8" w:rsidRPr="006C7A82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14:paraId="1C67B132" w14:textId="6D8ACA44" w:rsidR="00C827E8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που ο/η αναπληρωτής/τρια κατέχει ο/η ίδιος/α ή ο/η σύζυγος ή το τέκνο του Πιστοποιητικό Αναπηρίας για το οποίο έχει μοριοδοτηθεί, προσκομίζει στην υπηρεσία το αντίστοιχο έγγραφο.</w:t>
      </w:r>
    </w:p>
    <w:p w14:paraId="6244068A" w14:textId="1F737277" w:rsidR="004A4727" w:rsidRDefault="004A4727" w:rsidP="004A4727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Υ/Δ για το ποινικό (ΕΣΠΑ ή ΠΔΕ)</w:t>
      </w:r>
    </w:p>
    <w:p w14:paraId="51059CC3" w14:textId="77777777" w:rsidR="00C827E8" w:rsidRPr="006C7A82" w:rsidRDefault="001A0B3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Υ/Δ για τις στρατιωτικές υποχρεώσεις (επισυνάπτεται) και </w:t>
      </w:r>
      <w:r w:rsidR="00C827E8"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14:paraId="5F5BB742" w14:textId="38DBBC22" w:rsidR="00C827E8" w:rsidRDefault="00C827E8" w:rsidP="00C827E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ν.1599/1986 περί μη άσκησης ποινικής δίωξης, μη ύπαρξης κωλυμάτων, μη άσκησης εμπορίας κλπ  (το έντυπο επισυνάπτεται)</w:t>
      </w:r>
    </w:p>
    <w:p w14:paraId="11A91B0D" w14:textId="77777777" w:rsidR="00052126" w:rsidRDefault="00052126" w:rsidP="00052126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Ψηφιακό πιστοποιητικό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COVID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-19 της Ε.Ε. ή Βεβαίωση εμβολιασμού της παρ.5 του άρθρου 55 του ν.4764/2020 (Α΄ 256) ή Βεβαίωση θετικού διαγνωστικού ελέγχου της παρ.1 του άρθρου 5 της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lastRenderedPageBreak/>
        <w:t>υπ αρ. 2650/10.4.2020 (Β΄ 1298) κοινής απόφασης των Υπουργών Υγείας και Επικράτειας ή Ισοδύναμο πιστοποιητικό ή Βεβαίωση τρίτης χώρας ή Βεβαίωση αρνητικού εργαστηριακού διαγνωστικού ελέγχου νόσησης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rapid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test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PCR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test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), η οποία εκδίδεται μέσω της Ενιαίας Ψηφιακής Πύλης της Δημόσιας Διοίκησης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gov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-ΕΨΠ), είτε από τον ιδιωτικό φορέα που επιλέγεται με επιβάρυνση των αναπληρωτών (δες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Πρόσκληση υποψήφιων εκπαιδευτικών Πρωτοβάθμιας και Δευτεροβάθμιας Εκπαίδευσης για υποβολή αίτησης-δήλωσης προτίμησης περιοχών για πρόσληψη ως προσωρινών αναπληρωτών ή/και ωρομίσθιων το σχολικό έτος 2021-22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», Α.Π.100322/Ε1/12-08-2021 του ΥΠΑΙΘ)</w:t>
      </w:r>
    </w:p>
    <w:p w14:paraId="77FFABF4" w14:textId="1CFECDF9" w:rsidR="009D680A" w:rsidRDefault="009D680A" w:rsidP="009D680A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="005603C4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603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χάρτινος/πλαστικός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φάκελος αρχειοθέτησης με «αυτιά» </w:t>
      </w:r>
    </w:p>
    <w:p w14:paraId="5C9257AF" w14:textId="77777777" w:rsidR="00C827E8" w:rsidRPr="006C7A82" w:rsidRDefault="00C827E8" w:rsidP="00C827E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</w:p>
    <w:p w14:paraId="507FB34C" w14:textId="77777777" w:rsidR="00C827E8" w:rsidRDefault="00C827E8" w:rsidP="00C827E8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Για το Τμήμα Μισθοδοσίας</w:t>
      </w:r>
    </w:p>
    <w:p w14:paraId="4E0E444C" w14:textId="77777777" w:rsidR="001E0A62" w:rsidRPr="006C7A82" w:rsidRDefault="001E0A62" w:rsidP="00C827E8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145F01B6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Απογραφής Αναπληρωτή (επισυνάπτεται)</w:t>
      </w:r>
    </w:p>
    <w:p w14:paraId="1BD15E63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ΑΜΚΑ</w:t>
      </w:r>
    </w:p>
    <w:p w14:paraId="4A1EC971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Αριθμού Μητρώου Ασφαλισμένου ΙΚΑ</w:t>
      </w:r>
    </w:p>
    <w:p w14:paraId="1A22C6D9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του ΑΦΜ ή εκκαθαριστικό της Εφορίας</w:t>
      </w:r>
    </w:p>
    <w:p w14:paraId="433341A8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Δελτίου Αστυνομικής Ταυτότητας </w:t>
      </w:r>
    </w:p>
    <w:p w14:paraId="206AA72B" w14:textId="77777777" w:rsidR="00C827E8" w:rsidRPr="006C7A82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14:paraId="369BEDFE" w14:textId="1AE24667" w:rsidR="00C827E8" w:rsidRPr="0014414E" w:rsidRDefault="00C827E8" w:rsidP="00C827E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της πρώτης σελίδας βιβλιαρίου </w:t>
      </w:r>
      <w:r w:rsidR="008E5D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οποιασδήποτε 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Τράπεζας </w:t>
      </w:r>
      <w:r w:rsidR="008E5D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ΕΣΩΤΕΡΙΚΟΥ </w:t>
      </w:r>
      <w:r w:rsidRPr="006C7A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όπου θα </w:t>
      </w:r>
      <w:r w:rsidRPr="001441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αναγράφεται ευκρινώς το </w:t>
      </w:r>
      <w:r w:rsidRPr="0014414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 w:rsidRPr="001441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λογαριασμού με πρώτο δικαιούχο τον/την αναπληρωτή/τρια</w:t>
      </w:r>
    </w:p>
    <w:p w14:paraId="3FC75F27" w14:textId="77777777" w:rsidR="005603C4" w:rsidRPr="00452B96" w:rsidRDefault="005603C4" w:rsidP="005603C4">
      <w:pPr>
        <w:pStyle w:val="a3"/>
        <w:numPr>
          <w:ilvl w:val="0"/>
          <w:numId w:val="2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για αναγνώριση προϋπηρεσίας (το έντυπο επισυνάπτεται) με φωτοαντίγραφα προϋπηρεσίας (</w:t>
      </w:r>
      <w:r w:rsidRPr="00452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MONO</w:t>
      </w:r>
      <w:r w:rsidRPr="00452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ΓΙΑ ΠΡΟΥΠΗΡΕΣΙΕΣ ΠΟΥ ΔΕΝ ΕΙΝΑΙ ΚΑΤΑΧΩΡΗΜΕΝΕΣ ΣΤΟ ΟΠΣΥΔ-ΑΥΤΕΣ ΠΟΥ ΒΡΙΣΚΟΝΤΑΙ ΚΑΤΑΧΩΡΗΜΕΝΕΣ ΣΤΟ ΟΠΣΥΔ ΔΕΝ ΚΑΤΑΤΙΘΕΝΤΑΙ</w:t>
      </w:r>
      <w:r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για κάθε  έτος/ διάστημα απασχόλησης όπου θα αναφέρονται 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  Στην περίπτωση που δεν είναι ξεκάθαρο, βεβαίωση του φορέα απασχόλησης στην οποία θα αναφέρεται η νομική μορφή του φορέα απασχόλησης, καθώς και εάν υπάγεται στο πεδίο εφαρμογής της Παρ.1, του αρθρ.7 του Ν.4354/2015. </w:t>
      </w:r>
    </w:p>
    <w:p w14:paraId="5E9A347B" w14:textId="77777777" w:rsidR="005603C4" w:rsidRPr="00452B96" w:rsidRDefault="005603C4" w:rsidP="005603C4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Επιπλέον, α) </w:t>
      </w:r>
      <w:r w:rsidRPr="00274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 xml:space="preserve">ΓΙΑ ΠΡΟΫΠΗΡΕΣΙΕΣ ΑΠΟ ΤΗΝ 1/1/2002 ΚΑΙ ΕΠΕΙΤΑ </w:t>
      </w:r>
      <w:r w:rsidRPr="00452B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 xml:space="preserve">: </w:t>
      </w:r>
      <w:r w:rsidRPr="00452B9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Βεβαίωση ασφαλιστικού φορέα (δηλ. Αναλυτική εκτύπωση ενσήμων) -Χορηγείται από τα κατά τόπους καταστ. ΙΚΑ/ΕΤΑΜ</w:t>
      </w:r>
      <w:r w:rsidRPr="005603C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Διαφορετικά, </w:t>
      </w:r>
      <w:r w:rsidRPr="00452B9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εκτυπωμένες μέσω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ιστότοπου </w:t>
      </w:r>
      <w:hyperlink r:id="rId5" w:history="1">
        <w:r w:rsidRPr="00452B96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ΕΦΚΑ</w:t>
        </w:r>
      </w:hyperlink>
      <w:r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5CDC404D" w14:textId="77777777" w:rsidR="005603C4" w:rsidRPr="00274C9C" w:rsidRDefault="005603C4" w:rsidP="005603C4">
      <w:pPr>
        <w:pStyle w:val="a3"/>
        <w:tabs>
          <w:tab w:val="left" w:pos="567"/>
        </w:tabs>
        <w:spacing w:after="0" w:line="36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C9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lastRenderedPageBreak/>
        <w:t xml:space="preserve">β) </w:t>
      </w:r>
      <w:r w:rsidRPr="00274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ΓΙΑ ΠΡΟΫΠΗΡΕΣΙΕΣ ΠΡΙΝ ΤΗΝ 1/1/2002</w:t>
      </w: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Τα σχετικά ένσημα και φωτοτυπία αυτών (τα πρωτότυπα ένσημα επιστρέφονται στην/στον ενδιαφερόμενο/νη) – που αποδεικνύουν ότι για το χρονικό διάστημα κατά το οποίο προσφέρθηκε η προϋπηρεσία ήταν ασφαλισμένος/η.</w:t>
      </w:r>
    </w:p>
    <w:p w14:paraId="089BC037" w14:textId="77777777" w:rsidR="005603C4" w:rsidRPr="00274C9C" w:rsidRDefault="005603C4" w:rsidP="005603C4">
      <w:pPr>
        <w:pStyle w:val="a3"/>
        <w:tabs>
          <w:tab w:val="left" w:pos="567"/>
        </w:tabs>
        <w:spacing w:after="0" w:line="360" w:lineRule="auto"/>
        <w:ind w:lef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74C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ΕΠΙΣΗΜΑΙΝΟΥΜΕ ΟΤΙ Η ΔΙΕΥΘΥΝΣΗ ΔΕ ΘΑ ΠΡΟΒΑΙΝΕΙ ΣΕ ΑΝΑΓΝΩΡΙΣΗ ΠΡΟΥΠΗΡΕΣΙΑΣ ΧΩΡΙΣ ΤΙΣ ΑΠΑΡΑΙΤΗΤΕΣ ΒΕΒΑΙΩΣΕΙΣ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ΟΠΩΣ ΑΝΑΦΕΡΟΝΤΑΙ ΠΑΡΑΠΑΝΩ</w:t>
      </w:r>
      <w:r w:rsidRPr="00274C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7878E80E" w14:textId="18AF71A3" w:rsidR="00461EBD" w:rsidRPr="0014414E" w:rsidRDefault="00461EBD" w:rsidP="00461EB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4414E">
        <w:rPr>
          <w:rFonts w:ascii="Times New Roman" w:eastAsia="Times New Roman" w:hAnsi="Times New Roman" w:cs="Times New Roman"/>
          <w:sz w:val="24"/>
          <w:szCs w:val="24"/>
          <w:lang w:eastAsia="el-GR"/>
        </w:rPr>
        <w:t>Υ/Δ ότι για την εν λόγω προϋπηρεσία δεν έλαβε σύνταξη, αποζημίωση ή άλλο βοήθημα αντί σύνταξης (επισυνάπτεται)</w:t>
      </w:r>
    </w:p>
    <w:p w14:paraId="7D463669" w14:textId="3FAB322D" w:rsidR="009D680A" w:rsidRPr="0014414E" w:rsidRDefault="009D680A" w:rsidP="009D680A">
      <w:pPr>
        <w:pStyle w:val="a3"/>
        <w:numPr>
          <w:ilvl w:val="0"/>
          <w:numId w:val="2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4414E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="005603C4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1441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603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χάρτινος/πλαστικός </w:t>
      </w:r>
      <w:r w:rsidRPr="001441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φάκελος αρχειοθέτησης με «αυτιά» </w:t>
      </w:r>
    </w:p>
    <w:p w14:paraId="1DA74991" w14:textId="77777777" w:rsidR="009D680A" w:rsidRPr="0014414E" w:rsidRDefault="009D680A" w:rsidP="009D680A">
      <w:pPr>
        <w:pStyle w:val="a3"/>
        <w:tabs>
          <w:tab w:val="left" w:pos="567"/>
        </w:tabs>
        <w:spacing w:after="0" w:line="360" w:lineRule="auto"/>
        <w:ind w:left="-13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516B4EB5" w14:textId="77777777" w:rsidR="00C827E8" w:rsidRPr="006C7A82" w:rsidRDefault="00C827E8" w:rsidP="00C827E8">
      <w:pPr>
        <w:pStyle w:val="a3"/>
        <w:tabs>
          <w:tab w:val="left" w:pos="-426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827E8" w:rsidRPr="006C7A82" w:rsidSect="00987E7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639"/>
    <w:multiLevelType w:val="hybridMultilevel"/>
    <w:tmpl w:val="689A43A8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9B623F6"/>
    <w:multiLevelType w:val="hybridMultilevel"/>
    <w:tmpl w:val="9DF2FDC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0CA76CF"/>
    <w:multiLevelType w:val="hybridMultilevel"/>
    <w:tmpl w:val="699CEFD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8E57970"/>
    <w:multiLevelType w:val="hybridMultilevel"/>
    <w:tmpl w:val="433E0B9E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7E8"/>
    <w:rsid w:val="00052126"/>
    <w:rsid w:val="00087B8A"/>
    <w:rsid w:val="0014414E"/>
    <w:rsid w:val="00170503"/>
    <w:rsid w:val="001A0B38"/>
    <w:rsid w:val="001E0A62"/>
    <w:rsid w:val="00244540"/>
    <w:rsid w:val="00296F36"/>
    <w:rsid w:val="003655AC"/>
    <w:rsid w:val="00461EBD"/>
    <w:rsid w:val="004A4727"/>
    <w:rsid w:val="005603C4"/>
    <w:rsid w:val="006C7A82"/>
    <w:rsid w:val="006D599F"/>
    <w:rsid w:val="00815C90"/>
    <w:rsid w:val="008E5DA5"/>
    <w:rsid w:val="00987E70"/>
    <w:rsid w:val="009D680A"/>
    <w:rsid w:val="00B42C4D"/>
    <w:rsid w:val="00C827E8"/>
    <w:rsid w:val="00E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DCF6"/>
  <w15:docId w15:val="{91844926-F57C-414F-897D-3AAE4B0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8"/>
    <w:pPr>
      <w:spacing w:after="200" w:line="276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46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www.efka.gov.gr/el/asphalismenoi/misthotoi/atomikos-logariasmos-asphal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19</cp:revision>
  <dcterms:created xsi:type="dcterms:W3CDTF">2020-09-09T05:11:00Z</dcterms:created>
  <dcterms:modified xsi:type="dcterms:W3CDTF">2021-09-03T04:52:00Z</dcterms:modified>
</cp:coreProperties>
</file>